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1FFEB763" w:rsidP="1FFEB763" w:rsidRDefault="1FFEB763" w14:paraId="372CF012" w14:textId="5E95D448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xmlns:wp14="http://schemas.microsoft.com/office/word/2010/wordml" w:rsidP="5B7365B8" wp14:paraId="5C56BD39" wp14:textId="4493DCA6">
      <w:pPr>
        <w:pStyle w:val="Normal"/>
      </w:pPr>
      <w:r w:rsidRPr="1FFEB763" w:rsidR="49046EB2">
        <w:rPr>
          <w:rFonts w:ascii="Aptos" w:hAnsi="Aptos" w:eastAsia="Aptos" w:cs="Aptos"/>
          <w:noProof w:val="0"/>
          <w:sz w:val="24"/>
          <w:szCs w:val="24"/>
          <w:lang w:val="en-US"/>
        </w:rPr>
        <w:t>Rehearsal Journal 6</w:t>
      </w:r>
    </w:p>
    <w:p xmlns:wp14="http://schemas.microsoft.com/office/word/2010/wordml" w:rsidP="5B7365B8" wp14:paraId="3FB42A23" wp14:textId="4BDAB801">
      <w:pPr>
        <w:pStyle w:val="Normal"/>
      </w:pPr>
      <w:r w:rsidRPr="1FFEB763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1. Date </w:t>
      </w:r>
    </w:p>
    <w:p xmlns:wp14="http://schemas.microsoft.com/office/word/2010/wordml" w:rsidP="5B7365B8" wp14:paraId="79E4EE96" wp14:textId="00888DF4">
      <w:pPr>
        <w:pStyle w:val="ListParagraph"/>
        <w:numPr>
          <w:ilvl w:val="0"/>
          <w:numId w:val="1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10 / 30 / 2024</w:t>
      </w:r>
    </w:p>
    <w:p xmlns:wp14="http://schemas.microsoft.com/office/word/2010/wordml" w:rsidP="5B7365B8" wp14:paraId="477DE821" wp14:textId="626FF5F1">
      <w:pPr>
        <w:pStyle w:val="Normal"/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2. Time </w:t>
      </w:r>
    </w:p>
    <w:p xmlns:wp14="http://schemas.microsoft.com/office/word/2010/wordml" w:rsidP="5B7365B8" wp14:paraId="37E2E0CF" wp14:textId="61087B27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Rehearsed 8-9pm</w:t>
      </w:r>
    </w:p>
    <w:p xmlns:wp14="http://schemas.microsoft.com/office/word/2010/wordml" w:rsidP="5B7365B8" wp14:paraId="53D8DF26" wp14:textId="016251FD">
      <w:pPr>
        <w:pStyle w:val="Normal"/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3. Location</w:t>
      </w:r>
    </w:p>
    <w:p xmlns:wp14="http://schemas.microsoft.com/office/word/2010/wordml" w:rsidP="5B7365B8" wp14:paraId="53AE1395" wp14:textId="4EF6D651">
      <w:pPr>
        <w:pStyle w:val="ListParagraph"/>
        <w:numPr>
          <w:ilvl w:val="0"/>
          <w:numId w:val="3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Hewes Library</w:t>
      </w:r>
    </w:p>
    <w:p xmlns:wp14="http://schemas.microsoft.com/office/word/2010/wordml" w:rsidP="5B7365B8" wp14:paraId="0E861CB1" wp14:textId="0D0935DC">
      <w:pPr>
        <w:pStyle w:val="Normal"/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4. </w:t>
      </w: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Short summary</w:t>
      </w: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material worked on. </w:t>
      </w:r>
    </w:p>
    <w:p xmlns:wp14="http://schemas.microsoft.com/office/word/2010/wordml" w:rsidP="5B7365B8" wp14:paraId="52897DF9" wp14:textId="394D6163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A couple run throughs to cement blocking</w:t>
      </w:r>
    </w:p>
    <w:p xmlns:wp14="http://schemas.microsoft.com/office/word/2010/wordml" w:rsidP="5B7365B8" wp14:paraId="1170A82F" wp14:textId="2FADDF2E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Page by page cleaning up of playable actions and motivations</w:t>
      </w:r>
    </w:p>
    <w:p xmlns:wp14="http://schemas.microsoft.com/office/word/2010/wordml" w:rsidP="5B7365B8" wp14:paraId="23825A55" wp14:textId="7BFD633E">
      <w:pPr>
        <w:pStyle w:val="Normal"/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5. What went well? </w:t>
      </w:r>
    </w:p>
    <w:p xmlns:wp14="http://schemas.microsoft.com/office/word/2010/wordml" w:rsidP="5B7365B8" wp14:paraId="3C450230" wp14:textId="7E4D8D97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My actors have really gotten down the broad strokes of the blocking that </w:t>
      </w: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we’ve</w:t>
      </w: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been working on, now we can move onto the finer points and beats</w:t>
      </w:r>
    </w:p>
    <w:p xmlns:wp14="http://schemas.microsoft.com/office/word/2010/wordml" w:rsidP="5B7365B8" wp14:paraId="15482952" wp14:textId="5AAE4069">
      <w:pPr>
        <w:pStyle w:val="Normal"/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6. What could have gone better? </w:t>
      </w:r>
    </w:p>
    <w:p xmlns:wp14="http://schemas.microsoft.com/office/word/2010/wordml" w:rsidP="5B7365B8" wp14:paraId="027EB76A" wp14:textId="2FB2FCBC">
      <w:pPr>
        <w:pStyle w:val="ListParagraph"/>
        <w:numPr>
          <w:ilvl w:val="0"/>
          <w:numId w:val="6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When speaking with one of my actors, I feel like she just simply </w:t>
      </w: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isn’t</w:t>
      </w: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interest</w:t>
      </w: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in the production and seems to loathe being at practice. She has not directly come out and said this but just from her body</w:t>
      </w:r>
      <w:r w:rsidRPr="5B7365B8" w:rsidR="32CF35F8">
        <w:rPr>
          <w:rFonts w:ascii="Aptos" w:hAnsi="Aptos" w:eastAsia="Aptos" w:cs="Aptos"/>
          <w:noProof w:val="0"/>
          <w:sz w:val="24"/>
          <w:szCs w:val="24"/>
          <w:lang w:val="en-US"/>
        </w:rPr>
        <w:t>, tone, and overall demeanor it is pretty obvious.</w:t>
      </w:r>
    </w:p>
    <w:p xmlns:wp14="http://schemas.microsoft.com/office/word/2010/wordml" w:rsidP="5B7365B8" wp14:paraId="653FFDB5" wp14:textId="7D043636">
      <w:pPr>
        <w:pStyle w:val="Normal"/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7. What will I do differently next time? </w:t>
      </w:r>
    </w:p>
    <w:p xmlns:wp14="http://schemas.microsoft.com/office/word/2010/wordml" w:rsidP="5B7365B8" wp14:paraId="03D8393E" wp14:textId="0BB39780">
      <w:pPr>
        <w:pStyle w:val="ListParagraph"/>
        <w:numPr>
          <w:ilvl w:val="0"/>
          <w:numId w:val="7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14B31B65">
        <w:rPr>
          <w:rFonts w:ascii="Aptos" w:hAnsi="Aptos" w:eastAsia="Aptos" w:cs="Aptos"/>
          <w:noProof w:val="0"/>
          <w:sz w:val="24"/>
          <w:szCs w:val="24"/>
          <w:lang w:val="en-US"/>
        </w:rPr>
        <w:t>I will have better prepared specific blocking for all beats</w:t>
      </w:r>
    </w:p>
    <w:p xmlns:wp14="http://schemas.microsoft.com/office/word/2010/wordml" w:rsidP="5B7365B8" wp14:paraId="14AE681D" wp14:textId="1B141699">
      <w:pPr>
        <w:pStyle w:val="Normal"/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8. Goals for next rehearsal. </w:t>
      </w:r>
    </w:p>
    <w:p xmlns:wp14="http://schemas.microsoft.com/office/word/2010/wordml" w:rsidP="5B7365B8" wp14:paraId="75D17CA5" wp14:textId="60D88CA5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5F5428A1">
        <w:rPr>
          <w:rFonts w:ascii="Aptos" w:hAnsi="Aptos" w:eastAsia="Aptos" w:cs="Aptos"/>
          <w:noProof w:val="0"/>
          <w:sz w:val="24"/>
          <w:szCs w:val="24"/>
          <w:lang w:val="en-US"/>
        </w:rPr>
        <w:t>Finish going beat by beat and upgrade playable actions</w:t>
      </w:r>
    </w:p>
    <w:p xmlns:wp14="http://schemas.microsoft.com/office/word/2010/wordml" w:rsidP="5B7365B8" wp14:paraId="2C078E63" wp14:textId="43CE6892">
      <w:pPr>
        <w:pStyle w:val="Normal"/>
      </w:pPr>
      <w:r w:rsidRPr="5B7365B8" w:rsidR="18AC5AB5">
        <w:rPr>
          <w:rFonts w:ascii="Aptos" w:hAnsi="Aptos" w:eastAsia="Aptos" w:cs="Aptos"/>
          <w:noProof w:val="0"/>
          <w:sz w:val="24"/>
          <w:szCs w:val="24"/>
          <w:lang w:val="en-US"/>
        </w:rPr>
        <w:t>9. Questions for the professor?</w:t>
      </w:r>
    </w:p>
    <w:p w:rsidR="792E9DCE" w:rsidP="5B7365B8" w:rsidRDefault="792E9DCE" w14:paraId="5E84FF26" w14:textId="0DA0583B">
      <w:pPr>
        <w:pStyle w:val="ListParagraph"/>
        <w:numPr>
          <w:ilvl w:val="0"/>
          <w:numId w:val="9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B7365B8" w:rsidR="792E9DCE">
        <w:rPr>
          <w:rFonts w:ascii="Aptos" w:hAnsi="Aptos" w:eastAsia="Aptos" w:cs="Aptos"/>
          <w:noProof w:val="0"/>
          <w:sz w:val="24"/>
          <w:szCs w:val="24"/>
          <w:lang w:val="en-US"/>
        </w:rPr>
        <w:t>None, thank you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666051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f020ca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b5429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1a886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aac0a1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9232f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4c05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d18bf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8cc0b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4A0CBA"/>
    <w:rsid w:val="02EC2CC8"/>
    <w:rsid w:val="09242C03"/>
    <w:rsid w:val="14B31B65"/>
    <w:rsid w:val="164A0CBA"/>
    <w:rsid w:val="18AC5AB5"/>
    <w:rsid w:val="1AF6FE9B"/>
    <w:rsid w:val="1FFEB763"/>
    <w:rsid w:val="32CF35F8"/>
    <w:rsid w:val="49046EB2"/>
    <w:rsid w:val="5B7365B8"/>
    <w:rsid w:val="5F5428A1"/>
    <w:rsid w:val="792E9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A0CBA"/>
  <w15:chartTrackingRefBased/>
  <w15:docId w15:val="{4BB79E50-4326-4760-B40C-742C5EB385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d6b97c77789492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2024-10-31T03:51:36.5196966Z</dcterms:created>
  <dcterms:modified xsi:type="dcterms:W3CDTF">2024-12-04T15:35:30.0135070Z</dcterms:modified>
  <dc:creator>Kreipe, Colin Andrew</dc:creator>
  <lastModifiedBy>Kreipe, Colin Andrew</lastModifiedBy>
</coreProperties>
</file>